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76" w:rsidRPr="00CD1A76" w:rsidRDefault="00CD1A76" w:rsidP="00CD1A76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CD1A76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Г Р А Ф И К</w:t>
      </w:r>
      <w:r w:rsidRPr="00CD1A76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D1A76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D1A76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на лекционния курс по Пилотна програма “ Съдебна власт – информиран избор и гражданско доверие. Отворени съдилища и прокуратури”,</w:t>
      </w:r>
      <w:r w:rsidRPr="00CD1A76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D1A76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провеждана от Окръжен съд- Монтана и Окръжна прокуратура – Монтана</w:t>
      </w:r>
    </w:p>
    <w:p w:rsidR="00CD1A76" w:rsidRPr="00CD1A76" w:rsidRDefault="00CD1A76" w:rsidP="00CD1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4186"/>
        <w:gridCol w:w="3113"/>
      </w:tblGrid>
      <w:tr w:rsidR="00CD1A76" w:rsidRPr="00CD1A76" w:rsidTr="00CD1A76">
        <w:trPr>
          <w:tblCellSpacing w:w="15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76" w:rsidRPr="00CD1A76" w:rsidRDefault="00CD1A76" w:rsidP="00CD1A76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дата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76" w:rsidRPr="00CD1A76" w:rsidRDefault="00CD1A76" w:rsidP="00CD1A76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тема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76" w:rsidRPr="00CD1A76" w:rsidRDefault="00CD1A76" w:rsidP="00CD1A76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лектор</w:t>
            </w:r>
          </w:p>
        </w:tc>
      </w:tr>
      <w:tr w:rsidR="00CD1A76" w:rsidRPr="00CD1A76" w:rsidTr="00CD1A76">
        <w:trPr>
          <w:tblCellSpacing w:w="15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76" w:rsidRPr="00CD1A76" w:rsidRDefault="00CD1A76" w:rsidP="00CD1A76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м.10.2015 г.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76" w:rsidRPr="00CD1A76" w:rsidRDefault="00CD1A76" w:rsidP="00CD1A76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Как можем да защитим правата си чрез съдебните </w:t>
            </w:r>
            <w:proofErr w:type="spellStart"/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институции.Видове</w:t>
            </w:r>
            <w:proofErr w:type="spellEnd"/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 съдебни услуги. Достъп до </w:t>
            </w:r>
            <w:proofErr w:type="spellStart"/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правосъдие.Посещение</w:t>
            </w:r>
            <w:proofErr w:type="spellEnd"/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 в Съдебната палата и запознаване със службите в съда и съдебните зали.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76" w:rsidRPr="00CD1A76" w:rsidRDefault="00CD1A76" w:rsidP="00CD1A76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съдия</w:t>
            </w:r>
            <w:r w:rsidRPr="00CD1A76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Светла Станимирова</w:t>
            </w:r>
            <w:r w:rsidRPr="00CD1A76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proofErr w:type="spellStart"/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Окр.съд</w:t>
            </w:r>
            <w:proofErr w:type="spellEnd"/>
            <w:r w:rsidRPr="00CD1A76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CD1A76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(посещение в съда)</w:t>
            </w:r>
          </w:p>
        </w:tc>
      </w:tr>
      <w:tr w:rsidR="00CD1A76" w:rsidRPr="00CD1A76" w:rsidTr="00CD1A76">
        <w:trPr>
          <w:tblCellSpacing w:w="15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76" w:rsidRPr="00CD1A76" w:rsidRDefault="00CD1A76" w:rsidP="00CD1A76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м.11.2015 г.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76" w:rsidRPr="00CD1A76" w:rsidRDefault="00CD1A76" w:rsidP="00CD1A76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Възпитателни мерки за деца при противообществени </w:t>
            </w:r>
            <w:proofErr w:type="spellStart"/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прояви.Начини</w:t>
            </w:r>
            <w:proofErr w:type="spellEnd"/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 и места за прилагането </w:t>
            </w:r>
            <w:proofErr w:type="spellStart"/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им.Хулигански</w:t>
            </w:r>
            <w:proofErr w:type="spellEnd"/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 прояви на непълнолетни лица и </w:t>
            </w:r>
            <w:proofErr w:type="spellStart"/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последици.Детското</w:t>
            </w:r>
            <w:proofErr w:type="spellEnd"/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 насилие.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76" w:rsidRPr="00CD1A76" w:rsidRDefault="00CD1A76" w:rsidP="00CD1A76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прокурор</w:t>
            </w:r>
            <w:r w:rsidRPr="00CD1A76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Емил Овчаров-РП</w:t>
            </w:r>
            <w:r w:rsidRPr="00CD1A76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Монтана</w:t>
            </w:r>
            <w:r w:rsidRPr="00CD1A76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CD1A76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(в час на класа)</w:t>
            </w:r>
          </w:p>
        </w:tc>
      </w:tr>
      <w:tr w:rsidR="00CD1A76" w:rsidRPr="00CD1A76" w:rsidTr="00CD1A76">
        <w:trPr>
          <w:tblCellSpacing w:w="15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76" w:rsidRPr="00CD1A76" w:rsidRDefault="00CD1A76" w:rsidP="00CD1A76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м.12.2015 г.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76" w:rsidRPr="00CD1A76" w:rsidRDefault="00CD1A76" w:rsidP="00CD1A76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Посещение на съдебно заседание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76" w:rsidRPr="00CD1A76" w:rsidRDefault="00CD1A76" w:rsidP="00CD1A76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съдия </w:t>
            </w:r>
            <w:r w:rsidRPr="00CD1A76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Светла Станимирова</w:t>
            </w:r>
            <w:r w:rsidRPr="00CD1A76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(в съдебната палата)</w:t>
            </w:r>
          </w:p>
        </w:tc>
      </w:tr>
      <w:tr w:rsidR="00CD1A76" w:rsidRPr="00CD1A76" w:rsidTr="00CD1A76">
        <w:trPr>
          <w:tblCellSpacing w:w="15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76" w:rsidRPr="00CD1A76" w:rsidRDefault="00CD1A76" w:rsidP="00CD1A76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м.01.2016 г.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76" w:rsidRPr="00CD1A76" w:rsidRDefault="00CD1A76" w:rsidP="00CD1A76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Домашното насилие над малолетни и непълнолетни и мерките за защита на правата на жертвите.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76" w:rsidRPr="00CD1A76" w:rsidRDefault="00CD1A76" w:rsidP="00CD1A76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съдия</w:t>
            </w:r>
            <w:r w:rsidRPr="00CD1A76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Валя Младенова</w:t>
            </w:r>
            <w:r w:rsidRPr="00CD1A76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РС-Монтана</w:t>
            </w:r>
            <w:r w:rsidRPr="00CD1A76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CD1A76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(в час по Етика и право)</w:t>
            </w:r>
          </w:p>
        </w:tc>
      </w:tr>
      <w:tr w:rsidR="00CD1A76" w:rsidRPr="00CD1A76" w:rsidTr="00CD1A76">
        <w:trPr>
          <w:tblCellSpacing w:w="15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76" w:rsidRPr="00CD1A76" w:rsidRDefault="00CD1A76" w:rsidP="00CD1A76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м.02.2016 г.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76" w:rsidRPr="00CD1A76" w:rsidRDefault="00CD1A76" w:rsidP="00CD1A76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Представяне на професиите съдия, прокурор, следовател и запознаване със статута на магистратите.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76" w:rsidRPr="00CD1A76" w:rsidRDefault="00CD1A76" w:rsidP="00CD1A76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съдия</w:t>
            </w:r>
            <w:r w:rsidRPr="00CD1A76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Светла Станимирова</w:t>
            </w:r>
            <w:r w:rsidRPr="00CD1A76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proofErr w:type="spellStart"/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Окр.съд</w:t>
            </w:r>
            <w:proofErr w:type="spellEnd"/>
            <w:r w:rsidRPr="00CD1A76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(в час на класа)</w:t>
            </w:r>
          </w:p>
        </w:tc>
      </w:tr>
      <w:tr w:rsidR="00CD1A76" w:rsidRPr="00CD1A76" w:rsidTr="00CD1A76">
        <w:trPr>
          <w:tblCellSpacing w:w="15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76" w:rsidRPr="00CD1A76" w:rsidRDefault="00CD1A76" w:rsidP="00CD1A76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м.03.2016 г.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76" w:rsidRPr="00CD1A76" w:rsidRDefault="00CD1A76" w:rsidP="00CD1A76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Разделение на властите според Конституцията на РБ. Функции на съдебната власт. Структура на съдебната система. ВСС.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76" w:rsidRPr="00CD1A76" w:rsidRDefault="00CD1A76" w:rsidP="00CD1A76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прокурор</w:t>
            </w:r>
            <w:r w:rsidRPr="00CD1A76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Миглена Митрева</w:t>
            </w:r>
            <w:r w:rsidRPr="00CD1A76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РП-Монтана</w:t>
            </w:r>
          </w:p>
          <w:p w:rsidR="00CD1A76" w:rsidRPr="00CD1A76" w:rsidRDefault="00CD1A76" w:rsidP="00CD1A76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D1A76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(в час по Етика и право)</w:t>
            </w:r>
          </w:p>
        </w:tc>
      </w:tr>
      <w:tr w:rsidR="00CD1A76" w:rsidRPr="00CD1A76" w:rsidTr="00CD1A76">
        <w:trPr>
          <w:tblCellSpacing w:w="15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76" w:rsidRPr="00CD1A76" w:rsidRDefault="00CD1A76" w:rsidP="00CD1A76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м.04 2016 г.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76" w:rsidRPr="00CD1A76" w:rsidRDefault="00CD1A76" w:rsidP="00CD1A76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Съдебни процедури с участие на деца и правата на децата в тези </w:t>
            </w:r>
            <w:proofErr w:type="spellStart"/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процедури.Органи</w:t>
            </w:r>
            <w:proofErr w:type="spellEnd"/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, които могат да им предложат подкрепа и защита. Непълнолетните лица и правосъдието – жертви и извършители на престъпление.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76" w:rsidRPr="00CD1A76" w:rsidRDefault="00CD1A76" w:rsidP="00CD1A76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прокурор</w:t>
            </w:r>
            <w:r w:rsidRPr="00CD1A76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Камелия Цветкова и</w:t>
            </w:r>
            <w:r w:rsidRPr="00CD1A76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прокурор</w:t>
            </w:r>
            <w:r w:rsidRPr="00CD1A76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Нина Борисова-</w:t>
            </w:r>
            <w:r w:rsidRPr="00CD1A76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Окръжна </w:t>
            </w:r>
            <w:proofErr w:type="spellStart"/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пр-ра</w:t>
            </w:r>
            <w:proofErr w:type="spellEnd"/>
            <w:r w:rsidRPr="00CD1A76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CD1A76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(в час по Етика и право)</w:t>
            </w:r>
          </w:p>
        </w:tc>
      </w:tr>
      <w:tr w:rsidR="00CD1A76" w:rsidRPr="00CD1A76" w:rsidTr="00CD1A76">
        <w:trPr>
          <w:tblCellSpacing w:w="15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76" w:rsidRPr="00CD1A76" w:rsidRDefault="00CD1A76" w:rsidP="00CD1A76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м.05 2016 г.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76" w:rsidRPr="00CD1A76" w:rsidRDefault="00CD1A76" w:rsidP="00CD1A76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Обобщаване и огласяване на резултатите от проекта чрез избор на една от следните възможности според интереса на учениците:</w:t>
            </w:r>
            <w:r w:rsidRPr="00CD1A76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-симулативен съдебен процес;</w:t>
            </w:r>
            <w:r w:rsidRPr="00CD1A76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-решаване на казус и дискусия по него;</w:t>
            </w:r>
            <w:r w:rsidRPr="00CD1A76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-викторина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76" w:rsidRPr="00CD1A76" w:rsidRDefault="00CD1A76" w:rsidP="00CD1A76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Всички лектори по проекта</w:t>
            </w:r>
          </w:p>
          <w:p w:rsidR="00CD1A76" w:rsidRPr="00CD1A76" w:rsidRDefault="00CD1A76" w:rsidP="00CD1A76">
            <w:pPr>
              <w:spacing w:after="24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</w:p>
          <w:p w:rsidR="00CD1A76" w:rsidRPr="00CD1A76" w:rsidRDefault="00CD1A76" w:rsidP="00CD1A76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D1A76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(посещение в съда)</w:t>
            </w:r>
          </w:p>
        </w:tc>
      </w:tr>
    </w:tbl>
    <w:p w:rsidR="00807458" w:rsidRDefault="00CD1A76">
      <w:r w:rsidRPr="00CD1A76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lastRenderedPageBreak/>
        <w:br/>
      </w:r>
      <w:r w:rsidRPr="00CD1A76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D1A76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hyperlink r:id="rId4" w:history="1">
        <w:r w:rsidRPr="00CD1A76">
          <w:rPr>
            <w:rFonts w:ascii="Times New Roman" w:eastAsia="Times New Roman" w:hAnsi="Times New Roman" w:cs="Times New Roman"/>
            <w:color w:val="046AB3"/>
            <w:sz w:val="17"/>
            <w:szCs w:val="17"/>
            <w:u w:val="single"/>
            <w:lang w:eastAsia="bg-BG"/>
          </w:rPr>
          <w:t>Лекция с ученици от Х клас на ГПЧЕ „Петър Богдан” на тема: „Как можем да защитим правата си. Достъп до правосъдие”</w:t>
        </w:r>
      </w:hyperlink>
      <w:r w:rsidRPr="00CD1A76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hyperlink r:id="rId5" w:history="1">
        <w:r w:rsidRPr="00CD1A76">
          <w:rPr>
            <w:rFonts w:ascii="Times New Roman" w:eastAsia="Times New Roman" w:hAnsi="Times New Roman" w:cs="Times New Roman"/>
            <w:color w:val="046AB3"/>
            <w:sz w:val="17"/>
            <w:szCs w:val="17"/>
            <w:u w:val="single"/>
            <w:lang w:eastAsia="bg-BG"/>
          </w:rPr>
          <w:t>20.10.2015 г</w:t>
        </w:r>
      </w:hyperlink>
      <w:r w:rsidRPr="00CD1A76">
        <w:rPr>
          <w:rFonts w:ascii="Times New Roman" w:eastAsia="Times New Roman" w:hAnsi="Times New Roman" w:cs="Times New Roman"/>
          <w:color w:val="404040"/>
          <w:sz w:val="17"/>
          <w:szCs w:val="17"/>
          <w:lang w:eastAsia="bg-BG"/>
        </w:rPr>
        <w:t>.</w:t>
      </w:r>
      <w:r w:rsidRPr="00CD1A76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</w:t>
      </w:r>
      <w:bookmarkStart w:id="0" w:name="_GoBack"/>
      <w:bookmarkEnd w:id="0"/>
    </w:p>
    <w:sectPr w:rsidR="0080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76"/>
    <w:rsid w:val="00807458"/>
    <w:rsid w:val="00CD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03F4A-D8F4-49B8-897A-FDB745D1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ntana.judiciary-bg.org/Courts/DC/Montana/ws_montana.nsf/albums/ADAV-A3JC8H" TargetMode="External"/><Relationship Id="rId4" Type="http://schemas.openxmlformats.org/officeDocument/2006/relationships/hyperlink" Target="http://montana.judiciary-bg.org/Courts/DC/Montana/ws_montana.nsf/albums/ADAV-A3JC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Терзиева</dc:creator>
  <cp:keywords/>
  <dc:description/>
  <cp:lastModifiedBy>Елисавета Терзиева</cp:lastModifiedBy>
  <cp:revision>1</cp:revision>
  <dcterms:created xsi:type="dcterms:W3CDTF">2019-04-22T13:24:00Z</dcterms:created>
  <dcterms:modified xsi:type="dcterms:W3CDTF">2019-04-22T13:24:00Z</dcterms:modified>
</cp:coreProperties>
</file>